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4C66" w14:textId="77777777" w:rsidR="00AB061D" w:rsidRDefault="00AB061D" w:rsidP="00AB061D">
      <w:pPr>
        <w:pStyle w:val="DocumentHeading"/>
      </w:pPr>
      <w:r>
        <w:t>Invoice</w:t>
      </w:r>
    </w:p>
    <w:tbl>
      <w:tblPr>
        <w:tblStyle w:val="HostTable-Borderless"/>
        <w:tblW w:w="4919" w:type="pct"/>
        <w:tblLook w:val="04A0" w:firstRow="1" w:lastRow="0" w:firstColumn="1" w:lastColumn="0" w:noHBand="0" w:noVBand="1"/>
      </w:tblPr>
      <w:tblGrid>
        <w:gridCol w:w="5722"/>
        <w:gridCol w:w="41"/>
        <w:gridCol w:w="3597"/>
      </w:tblGrid>
      <w:tr w:rsidR="00AB061D" w14:paraId="4FD303BB" w14:textId="77777777" w:rsidTr="000C2877">
        <w:trPr>
          <w:trHeight w:val="993"/>
        </w:trPr>
        <w:tc>
          <w:tcPr>
            <w:tcW w:w="2867" w:type="pct"/>
          </w:tcPr>
          <w:tbl>
            <w:tblPr>
              <w:tblStyle w:val="BodyTable"/>
              <w:tblW w:w="8316" w:type="dxa"/>
              <w:tblLook w:val="04A0" w:firstRow="1" w:lastRow="0" w:firstColumn="1" w:lastColumn="0" w:noHBand="0" w:noVBand="1"/>
            </w:tblPr>
            <w:tblGrid>
              <w:gridCol w:w="4770"/>
              <w:gridCol w:w="3546"/>
            </w:tblGrid>
            <w:tr w:rsidR="00AB061D" w14:paraId="3485BA66" w14:textId="77777777" w:rsidTr="000C2877">
              <w:trPr>
                <w:gridAfter w:val="1"/>
                <w:wAfter w:w="2132" w:type="pct"/>
                <w:trHeight w:val="115"/>
              </w:trPr>
              <w:tc>
                <w:tcPr>
                  <w:tcW w:w="2868" w:type="pct"/>
                </w:tcPr>
                <w:p w14:paraId="027EF77F" w14:textId="77777777" w:rsidR="00F02D9B" w:rsidRDefault="00F02D9B" w:rsidP="00F02D9B">
                  <w:pPr>
                    <w:pStyle w:val="HeaderTableHeading"/>
                  </w:pPr>
                  <w:r>
                    <w:t xml:space="preserve">Bill/Ship To:  </w:t>
                  </w:r>
                </w:p>
                <w:p w14:paraId="0C9C48AD" w14:textId="77777777" w:rsidR="00AB061D" w:rsidRDefault="0001327B" w:rsidP="0001327B">
                  <w:pPr>
                    <w:pStyle w:val="HeaderTableHeading"/>
                  </w:pPr>
                  <w:r>
                    <w:t>NRHC Member Institution</w:t>
                  </w:r>
                </w:p>
                <w:p w14:paraId="330DD3DE" w14:textId="49F11E28" w:rsidR="00412E23" w:rsidRDefault="00412E23" w:rsidP="0001327B">
                  <w:pPr>
                    <w:pStyle w:val="HeaderTableHeading"/>
                  </w:pPr>
                </w:p>
              </w:tc>
            </w:tr>
            <w:tr w:rsidR="00AB061D" w14:paraId="18FC6109" w14:textId="77777777" w:rsidTr="000C2877">
              <w:trPr>
                <w:trHeight w:val="80"/>
              </w:trPr>
              <w:tc>
                <w:tcPr>
                  <w:tcW w:w="2868" w:type="pct"/>
                </w:tcPr>
                <w:p w14:paraId="094CB13A" w14:textId="77777777" w:rsidR="00AB061D" w:rsidRDefault="00AB061D" w:rsidP="000C2877">
                  <w:pPr>
                    <w:pStyle w:val="TableHeadingSmall"/>
                  </w:pPr>
                </w:p>
              </w:tc>
              <w:tc>
                <w:tcPr>
                  <w:tcW w:w="2132" w:type="pct"/>
                </w:tcPr>
                <w:p w14:paraId="5E37AD33" w14:textId="77777777" w:rsidR="00AB061D" w:rsidRDefault="00AB061D" w:rsidP="000C2877">
                  <w:pPr>
                    <w:pStyle w:val="TableHeadingSmall"/>
                  </w:pPr>
                </w:p>
              </w:tc>
            </w:tr>
          </w:tbl>
          <w:p w14:paraId="25235224" w14:textId="77777777" w:rsidR="00AB061D" w:rsidRDefault="00AB061D" w:rsidP="000C2877"/>
        </w:tc>
        <w:tc>
          <w:tcPr>
            <w:tcW w:w="3" w:type="pct"/>
          </w:tcPr>
          <w:p w14:paraId="5712E793" w14:textId="77777777" w:rsidR="00AB061D" w:rsidRDefault="00AB061D" w:rsidP="000C2877"/>
          <w:p w14:paraId="0B4ACA99" w14:textId="77777777" w:rsidR="00AB061D" w:rsidRDefault="00AB061D" w:rsidP="000C2877"/>
        </w:tc>
        <w:tc>
          <w:tcPr>
            <w:tcW w:w="2130" w:type="pct"/>
          </w:tcPr>
          <w:tbl>
            <w:tblPr>
              <w:tblStyle w:val="BodyTable"/>
              <w:tblW w:w="5039" w:type="dxa"/>
              <w:tblLook w:val="04A0" w:firstRow="1" w:lastRow="0" w:firstColumn="1" w:lastColumn="0" w:noHBand="0" w:noVBand="1"/>
            </w:tblPr>
            <w:tblGrid>
              <w:gridCol w:w="65"/>
              <w:gridCol w:w="2412"/>
              <w:gridCol w:w="161"/>
              <w:gridCol w:w="2238"/>
              <w:gridCol w:w="163"/>
            </w:tblGrid>
            <w:tr w:rsidR="00AB061D" w14:paraId="557F7D32" w14:textId="77777777" w:rsidTr="000C2877">
              <w:trPr>
                <w:gridAfter w:val="1"/>
                <w:wAfter w:w="162" w:type="pct"/>
                <w:trHeight w:val="492"/>
              </w:trPr>
              <w:tc>
                <w:tcPr>
                  <w:tcW w:w="2457" w:type="pct"/>
                  <w:gridSpan w:val="2"/>
                </w:tcPr>
                <w:p w14:paraId="4F4AFB0A" w14:textId="77777777" w:rsidR="00AB061D" w:rsidRDefault="00AB061D" w:rsidP="000C2877">
                  <w:pPr>
                    <w:pStyle w:val="HeaderTableHeading"/>
                    <w:tabs>
                      <w:tab w:val="left" w:pos="530"/>
                    </w:tabs>
                    <w:ind w:left="440" w:right="-596"/>
                  </w:pPr>
                  <w:r>
                    <w:t xml:space="preserve">Invoice No.: </w:t>
                  </w:r>
                </w:p>
                <w:p w14:paraId="0A8D95F6" w14:textId="66127E26" w:rsidR="00AB061D" w:rsidRDefault="00867CB2" w:rsidP="000C2877">
                  <w:pPr>
                    <w:pStyle w:val="HeaderTableHeading"/>
                    <w:tabs>
                      <w:tab w:val="left" w:pos="530"/>
                    </w:tabs>
                    <w:ind w:left="440" w:right="-596"/>
                  </w:pPr>
                  <w:r>
                    <w:rPr>
                      <w:noProof/>
                    </w:rPr>
                    <w:t>2</w:t>
                  </w:r>
                  <w:r w:rsidR="0001327B">
                    <w:rPr>
                      <w:noProof/>
                    </w:rPr>
                    <w:t>02</w:t>
                  </w:r>
                  <w:r w:rsidR="00E937B5">
                    <w:rPr>
                      <w:noProof/>
                    </w:rPr>
                    <w:t>3</w:t>
                  </w:r>
                  <w:r w:rsidR="00412E23">
                    <w:rPr>
                      <w:noProof/>
                    </w:rPr>
                    <w:t>-</w:t>
                  </w:r>
                  <w:r w:rsidR="00E937B5">
                    <w:rPr>
                      <w:noProof/>
                    </w:rPr>
                    <w:t>1</w:t>
                  </w:r>
                  <w:r w:rsidR="008774AC">
                    <w:rPr>
                      <w:noProof/>
                    </w:rPr>
                    <w:t>10</w:t>
                  </w:r>
                </w:p>
              </w:tc>
              <w:tc>
                <w:tcPr>
                  <w:tcW w:w="2381" w:type="pct"/>
                  <w:gridSpan w:val="2"/>
                </w:tcPr>
                <w:p w14:paraId="74BEC459" w14:textId="77777777" w:rsidR="00AB061D" w:rsidRDefault="00AB061D" w:rsidP="000C2877">
                  <w:pPr>
                    <w:pStyle w:val="BodyText"/>
                  </w:pPr>
                </w:p>
              </w:tc>
            </w:tr>
            <w:tr w:rsidR="00AB061D" w14:paraId="64079E13" w14:textId="77777777" w:rsidTr="000C2877">
              <w:trPr>
                <w:gridBefore w:val="1"/>
                <w:wBefore w:w="64" w:type="pct"/>
                <w:trHeight w:val="492"/>
              </w:trPr>
              <w:tc>
                <w:tcPr>
                  <w:tcW w:w="2553" w:type="pct"/>
                  <w:gridSpan w:val="2"/>
                </w:tcPr>
                <w:p w14:paraId="16F2D28A" w14:textId="77777777" w:rsidR="00AB061D" w:rsidRDefault="00AB061D" w:rsidP="000C2877">
                  <w:pPr>
                    <w:pStyle w:val="HeaderTableHeading"/>
                    <w:ind w:left="440"/>
                  </w:pPr>
                </w:p>
              </w:tc>
              <w:tc>
                <w:tcPr>
                  <w:tcW w:w="2382" w:type="pct"/>
                  <w:gridSpan w:val="2"/>
                </w:tcPr>
                <w:p w14:paraId="7C83B6C5" w14:textId="77777777" w:rsidR="00AB061D" w:rsidRDefault="00AB061D" w:rsidP="000C2877">
                  <w:pPr>
                    <w:pStyle w:val="BodyText"/>
                  </w:pPr>
                </w:p>
              </w:tc>
            </w:tr>
          </w:tbl>
          <w:p w14:paraId="13481825" w14:textId="77777777" w:rsidR="00AB061D" w:rsidRDefault="00AB061D" w:rsidP="000C2877"/>
        </w:tc>
      </w:tr>
    </w:tbl>
    <w:tbl>
      <w:tblPr>
        <w:tblStyle w:val="InvoiceTable"/>
        <w:tblW w:w="1385" w:type="pct"/>
        <w:tblLook w:val="04A0" w:firstRow="1" w:lastRow="0" w:firstColumn="1" w:lastColumn="0" w:noHBand="0" w:noVBand="1"/>
      </w:tblPr>
      <w:tblGrid>
        <w:gridCol w:w="1318"/>
        <w:gridCol w:w="1272"/>
      </w:tblGrid>
      <w:tr w:rsidR="00AB061D" w14:paraId="71DE38DC" w14:textId="77777777" w:rsidTr="000C2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4" w:type="pct"/>
          </w:tcPr>
          <w:p w14:paraId="6D42F0ED" w14:textId="77777777" w:rsidR="00AB061D" w:rsidRDefault="00AB061D" w:rsidP="000C2877">
            <w:pPr>
              <w:pStyle w:val="TableHeadingCenter"/>
            </w:pPr>
            <w:r>
              <w:t>Date</w:t>
            </w:r>
          </w:p>
        </w:tc>
        <w:tc>
          <w:tcPr>
            <w:tcW w:w="2456" w:type="pct"/>
          </w:tcPr>
          <w:p w14:paraId="3C21A5B1" w14:textId="77777777" w:rsidR="00AB061D" w:rsidRDefault="00AB061D" w:rsidP="000C2877">
            <w:pPr>
              <w:pStyle w:val="TableHeadingCenter"/>
            </w:pPr>
            <w:r>
              <w:t>NRHC - Tax ID</w:t>
            </w:r>
          </w:p>
        </w:tc>
      </w:tr>
      <w:tr w:rsidR="00AB061D" w14:paraId="23052F6D" w14:textId="77777777" w:rsidTr="000C2877">
        <w:tc>
          <w:tcPr>
            <w:tcW w:w="2544" w:type="pct"/>
          </w:tcPr>
          <w:p w14:paraId="75384DA6" w14:textId="7442B10A" w:rsidR="00AB061D" w:rsidRDefault="008774AC" w:rsidP="000C2877">
            <w:pPr>
              <w:pStyle w:val="TableTextCenter"/>
            </w:pPr>
            <w:r>
              <w:t>10</w:t>
            </w:r>
            <w:r w:rsidR="00136008">
              <w:t>/</w:t>
            </w:r>
            <w:r>
              <w:t>2</w:t>
            </w:r>
            <w:r w:rsidR="00136008">
              <w:t>/20</w:t>
            </w:r>
            <w:r w:rsidR="00984501">
              <w:t>2</w:t>
            </w:r>
            <w:r w:rsidR="00E937B5">
              <w:t>3</w:t>
            </w:r>
          </w:p>
        </w:tc>
        <w:tc>
          <w:tcPr>
            <w:tcW w:w="2456" w:type="pct"/>
          </w:tcPr>
          <w:p w14:paraId="0C07D1B8" w14:textId="77777777" w:rsidR="00AB061D" w:rsidRDefault="00AB061D" w:rsidP="000C2877">
            <w:pPr>
              <w:pStyle w:val="TableTextCenter"/>
            </w:pPr>
            <w:r>
              <w:t>52-1683725</w:t>
            </w:r>
          </w:p>
        </w:tc>
      </w:tr>
    </w:tbl>
    <w:p w14:paraId="18F92930" w14:textId="77777777" w:rsidR="00AB061D" w:rsidRDefault="00AB061D" w:rsidP="00AB061D">
      <w:pPr>
        <w:pStyle w:val="SpaceBetween"/>
      </w:pPr>
      <w:r>
        <w:t xml:space="preserve"> </w:t>
      </w:r>
    </w:p>
    <w:tbl>
      <w:tblPr>
        <w:tblStyle w:val="InvoiceTable"/>
        <w:tblW w:w="4965" w:type="pct"/>
        <w:tblLook w:val="04A0" w:firstRow="1" w:lastRow="0" w:firstColumn="1" w:lastColumn="0" w:noHBand="0" w:noVBand="1"/>
      </w:tblPr>
      <w:tblGrid>
        <w:gridCol w:w="1255"/>
        <w:gridCol w:w="1339"/>
        <w:gridCol w:w="1895"/>
        <w:gridCol w:w="1108"/>
        <w:gridCol w:w="1106"/>
        <w:gridCol w:w="1293"/>
        <w:gridCol w:w="1289"/>
      </w:tblGrid>
      <w:tr w:rsidR="00AB061D" w14:paraId="09818AFF" w14:textId="77777777" w:rsidTr="000C2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9" w:type="dxa"/>
          </w:tcPr>
          <w:p w14:paraId="29ADDFF2" w14:textId="77777777" w:rsidR="00AB061D" w:rsidRDefault="00AB061D" w:rsidP="000C2877">
            <w:pPr>
              <w:pStyle w:val="TableHeadingCenter"/>
            </w:pPr>
            <w:r>
              <w:t>Quantity</w:t>
            </w:r>
          </w:p>
        </w:tc>
        <w:tc>
          <w:tcPr>
            <w:tcW w:w="1428" w:type="dxa"/>
          </w:tcPr>
          <w:p w14:paraId="0E7501A9" w14:textId="77777777" w:rsidR="00AB061D" w:rsidRDefault="00AB061D" w:rsidP="000C2877">
            <w:pPr>
              <w:pStyle w:val="TableHeadingCenter"/>
            </w:pPr>
            <w:r>
              <w:t>Item</w:t>
            </w:r>
          </w:p>
        </w:tc>
        <w:tc>
          <w:tcPr>
            <w:tcW w:w="2193" w:type="dxa"/>
          </w:tcPr>
          <w:p w14:paraId="39CD7375" w14:textId="77777777" w:rsidR="00AB061D" w:rsidRDefault="00AB061D" w:rsidP="000C2877">
            <w:pPr>
              <w:pStyle w:val="TableHeadingCenter"/>
            </w:pPr>
            <w:r>
              <w:t>Description</w:t>
            </w:r>
          </w:p>
        </w:tc>
        <w:tc>
          <w:tcPr>
            <w:tcW w:w="1419" w:type="dxa"/>
          </w:tcPr>
          <w:p w14:paraId="19D318C9" w14:textId="77777777" w:rsidR="00AB061D" w:rsidRDefault="00AB061D" w:rsidP="000C2877">
            <w:pPr>
              <w:pStyle w:val="TableHeadingCenter"/>
            </w:pPr>
          </w:p>
        </w:tc>
        <w:tc>
          <w:tcPr>
            <w:tcW w:w="1416" w:type="dxa"/>
          </w:tcPr>
          <w:p w14:paraId="526AA339" w14:textId="77777777" w:rsidR="00AB061D" w:rsidRDefault="00AB061D" w:rsidP="000C2877">
            <w:pPr>
              <w:pStyle w:val="TableHeadingCenter"/>
            </w:pPr>
          </w:p>
        </w:tc>
        <w:tc>
          <w:tcPr>
            <w:tcW w:w="1422" w:type="dxa"/>
          </w:tcPr>
          <w:p w14:paraId="60049121" w14:textId="77777777" w:rsidR="00AB061D" w:rsidRDefault="00AB061D" w:rsidP="000C2877">
            <w:pPr>
              <w:pStyle w:val="TableHeadingCenter"/>
            </w:pPr>
            <w:r>
              <w:t>Unit Price</w:t>
            </w:r>
          </w:p>
        </w:tc>
        <w:tc>
          <w:tcPr>
            <w:tcW w:w="1417" w:type="dxa"/>
          </w:tcPr>
          <w:p w14:paraId="2A408D82" w14:textId="77777777" w:rsidR="00AB061D" w:rsidRDefault="00AB061D" w:rsidP="000C2877">
            <w:pPr>
              <w:pStyle w:val="TableHeadingCenter"/>
            </w:pPr>
            <w:r>
              <w:t>Total</w:t>
            </w:r>
          </w:p>
        </w:tc>
      </w:tr>
      <w:tr w:rsidR="00AB061D" w14:paraId="446BA768" w14:textId="77777777" w:rsidTr="000C2877">
        <w:tc>
          <w:tcPr>
            <w:tcW w:w="1419" w:type="dxa"/>
          </w:tcPr>
          <w:p w14:paraId="49BE1926" w14:textId="77777777" w:rsidR="00AB061D" w:rsidRDefault="00AB061D" w:rsidP="000C2877">
            <w:pPr>
              <w:pStyle w:val="TableTextCenter"/>
            </w:pPr>
            <w:r>
              <w:t>1</w:t>
            </w:r>
          </w:p>
        </w:tc>
        <w:tc>
          <w:tcPr>
            <w:tcW w:w="1428" w:type="dxa"/>
          </w:tcPr>
          <w:p w14:paraId="1CD7AFB5" w14:textId="229AAFA9" w:rsidR="00AB061D" w:rsidRDefault="00AB061D" w:rsidP="00136008">
            <w:pPr>
              <w:pStyle w:val="TableText"/>
            </w:pPr>
            <w:r>
              <w:t xml:space="preserve">Institutional </w:t>
            </w:r>
            <w:r w:rsidR="00984501">
              <w:t>Membership</w:t>
            </w:r>
          </w:p>
        </w:tc>
        <w:tc>
          <w:tcPr>
            <w:tcW w:w="2193" w:type="dxa"/>
          </w:tcPr>
          <w:p w14:paraId="197C719F" w14:textId="377A0D2F" w:rsidR="00AB061D" w:rsidRDefault="00AB061D" w:rsidP="00136008">
            <w:pPr>
              <w:pStyle w:val="TableText"/>
            </w:pPr>
            <w:r>
              <w:t>20</w:t>
            </w:r>
            <w:r w:rsidR="00867CB2">
              <w:t>2</w:t>
            </w:r>
            <w:r w:rsidR="008774AC">
              <w:t>3</w:t>
            </w:r>
            <w:r w:rsidR="00867CB2">
              <w:t>-202</w:t>
            </w:r>
            <w:r w:rsidR="008774AC">
              <w:t>4</w:t>
            </w:r>
            <w:r w:rsidR="00867CB2">
              <w:t xml:space="preserve"> Institutional Dues</w:t>
            </w:r>
            <w:r w:rsidR="00136008">
              <w:t xml:space="preserve"> </w:t>
            </w:r>
          </w:p>
        </w:tc>
        <w:tc>
          <w:tcPr>
            <w:tcW w:w="1419" w:type="dxa"/>
          </w:tcPr>
          <w:p w14:paraId="561FA372" w14:textId="77777777" w:rsidR="00AB061D" w:rsidRDefault="00AB061D" w:rsidP="000C2877">
            <w:pPr>
              <w:pStyle w:val="TableTextCenter"/>
            </w:pPr>
          </w:p>
        </w:tc>
        <w:tc>
          <w:tcPr>
            <w:tcW w:w="1416" w:type="dxa"/>
          </w:tcPr>
          <w:p w14:paraId="16CE3F95" w14:textId="77777777" w:rsidR="00AB061D" w:rsidRDefault="00AB061D" w:rsidP="000C2877">
            <w:pPr>
              <w:pStyle w:val="TableTextCenter"/>
            </w:pPr>
          </w:p>
        </w:tc>
        <w:tc>
          <w:tcPr>
            <w:tcW w:w="1422" w:type="dxa"/>
          </w:tcPr>
          <w:p w14:paraId="0169F194" w14:textId="4221EA67" w:rsidR="00AB061D" w:rsidRDefault="00AB061D" w:rsidP="000C2877">
            <w:pPr>
              <w:pStyle w:val="TableTextRight"/>
            </w:pPr>
            <w:r>
              <w:t>$</w:t>
            </w:r>
            <w:r w:rsidR="00C565E3">
              <w:t>2</w:t>
            </w:r>
            <w:r>
              <w:t>00.00</w:t>
            </w:r>
          </w:p>
        </w:tc>
        <w:tc>
          <w:tcPr>
            <w:tcW w:w="1417" w:type="dxa"/>
          </w:tcPr>
          <w:p w14:paraId="586561F4" w14:textId="34A9E83C" w:rsidR="00AB061D" w:rsidRDefault="00AB061D" w:rsidP="000C2877">
            <w:pPr>
              <w:pStyle w:val="TableTextRight"/>
            </w:pPr>
            <w:r>
              <w:t>$</w:t>
            </w:r>
            <w:r w:rsidR="00C565E3">
              <w:t>2</w:t>
            </w:r>
            <w:r>
              <w:t>00.00</w:t>
            </w:r>
          </w:p>
        </w:tc>
      </w:tr>
      <w:tr w:rsidR="00AB061D" w14:paraId="6E700874" w14:textId="77777777" w:rsidTr="000C2877">
        <w:tc>
          <w:tcPr>
            <w:tcW w:w="1419" w:type="dxa"/>
          </w:tcPr>
          <w:p w14:paraId="710216F2" w14:textId="77777777" w:rsidR="00AB061D" w:rsidRDefault="00AB061D" w:rsidP="000C2877">
            <w:pPr>
              <w:pStyle w:val="TableTextCenter"/>
            </w:pPr>
          </w:p>
        </w:tc>
        <w:tc>
          <w:tcPr>
            <w:tcW w:w="1428" w:type="dxa"/>
          </w:tcPr>
          <w:p w14:paraId="78373DC4" w14:textId="77777777" w:rsidR="00AB061D" w:rsidRDefault="00AB061D" w:rsidP="000C2877">
            <w:pPr>
              <w:pStyle w:val="TableText"/>
            </w:pPr>
          </w:p>
        </w:tc>
        <w:tc>
          <w:tcPr>
            <w:tcW w:w="2193" w:type="dxa"/>
          </w:tcPr>
          <w:p w14:paraId="7A499225" w14:textId="715228C6" w:rsidR="00AB061D" w:rsidRDefault="00F02D9B" w:rsidP="000C2877">
            <w:pPr>
              <w:pStyle w:val="TableText"/>
            </w:pPr>
            <w:r>
              <w:t>7/1/</w:t>
            </w:r>
            <w:proofErr w:type="gramStart"/>
            <w:r>
              <w:t>202</w:t>
            </w:r>
            <w:r w:rsidR="008774AC">
              <w:t>3</w:t>
            </w:r>
            <w:r>
              <w:t xml:space="preserve">  -</w:t>
            </w:r>
            <w:proofErr w:type="gramEnd"/>
            <w:r>
              <w:t xml:space="preserve">  6/30/202</w:t>
            </w:r>
            <w:r w:rsidR="008774AC">
              <w:t>4</w:t>
            </w:r>
          </w:p>
        </w:tc>
        <w:tc>
          <w:tcPr>
            <w:tcW w:w="1419" w:type="dxa"/>
          </w:tcPr>
          <w:p w14:paraId="73787EB6" w14:textId="77777777" w:rsidR="00AB061D" w:rsidRDefault="00AB061D" w:rsidP="000C2877">
            <w:pPr>
              <w:pStyle w:val="TableTextCenter"/>
            </w:pPr>
          </w:p>
        </w:tc>
        <w:tc>
          <w:tcPr>
            <w:tcW w:w="1416" w:type="dxa"/>
          </w:tcPr>
          <w:p w14:paraId="70A21442" w14:textId="77777777" w:rsidR="00AB061D" w:rsidRDefault="00AB061D" w:rsidP="000C2877">
            <w:pPr>
              <w:pStyle w:val="TableTextCenter"/>
            </w:pPr>
          </w:p>
        </w:tc>
        <w:tc>
          <w:tcPr>
            <w:tcW w:w="1422" w:type="dxa"/>
          </w:tcPr>
          <w:p w14:paraId="14F029D5" w14:textId="77777777" w:rsidR="00AB061D" w:rsidRDefault="00AB061D" w:rsidP="000C2877">
            <w:pPr>
              <w:pStyle w:val="TableTextRight"/>
            </w:pPr>
          </w:p>
        </w:tc>
        <w:tc>
          <w:tcPr>
            <w:tcW w:w="1417" w:type="dxa"/>
          </w:tcPr>
          <w:p w14:paraId="5C817B9C" w14:textId="6E7E5CCE" w:rsidR="00AB061D" w:rsidRDefault="00AB061D" w:rsidP="000C2877">
            <w:pPr>
              <w:pStyle w:val="TableTextRight"/>
            </w:pPr>
          </w:p>
        </w:tc>
      </w:tr>
      <w:tr w:rsidR="00AB061D" w14:paraId="23F1A279" w14:textId="77777777" w:rsidTr="000C2877">
        <w:tc>
          <w:tcPr>
            <w:tcW w:w="1419" w:type="dxa"/>
          </w:tcPr>
          <w:p w14:paraId="5B0142D9" w14:textId="77777777" w:rsidR="00AB061D" w:rsidRDefault="00AB061D" w:rsidP="000C2877">
            <w:pPr>
              <w:pStyle w:val="TableTextCenter"/>
            </w:pPr>
          </w:p>
        </w:tc>
        <w:tc>
          <w:tcPr>
            <w:tcW w:w="1428" w:type="dxa"/>
          </w:tcPr>
          <w:p w14:paraId="5A6E70A6" w14:textId="77777777" w:rsidR="00AB061D" w:rsidRDefault="00AB061D" w:rsidP="000C2877">
            <w:pPr>
              <w:pStyle w:val="TableText"/>
            </w:pPr>
          </w:p>
        </w:tc>
        <w:tc>
          <w:tcPr>
            <w:tcW w:w="2193" w:type="dxa"/>
          </w:tcPr>
          <w:p w14:paraId="59E466C5" w14:textId="77777777" w:rsidR="00AB061D" w:rsidRDefault="00AB061D" w:rsidP="000C2877">
            <w:pPr>
              <w:pStyle w:val="TableText"/>
            </w:pPr>
          </w:p>
        </w:tc>
        <w:tc>
          <w:tcPr>
            <w:tcW w:w="1419" w:type="dxa"/>
          </w:tcPr>
          <w:p w14:paraId="2A4784EF" w14:textId="77777777" w:rsidR="00AB061D" w:rsidRDefault="00AB061D" w:rsidP="000C2877">
            <w:pPr>
              <w:pStyle w:val="TableTextCenter"/>
            </w:pPr>
          </w:p>
        </w:tc>
        <w:tc>
          <w:tcPr>
            <w:tcW w:w="1416" w:type="dxa"/>
          </w:tcPr>
          <w:p w14:paraId="14C397D9" w14:textId="77777777" w:rsidR="00AB061D" w:rsidRDefault="00AB061D" w:rsidP="000C2877">
            <w:pPr>
              <w:pStyle w:val="TableTextCenter"/>
            </w:pPr>
          </w:p>
        </w:tc>
        <w:tc>
          <w:tcPr>
            <w:tcW w:w="1422" w:type="dxa"/>
          </w:tcPr>
          <w:p w14:paraId="2EA51D33" w14:textId="77777777" w:rsidR="00AB061D" w:rsidRDefault="00AB061D" w:rsidP="000C2877">
            <w:pPr>
              <w:pStyle w:val="TableTextRight"/>
            </w:pPr>
          </w:p>
        </w:tc>
        <w:tc>
          <w:tcPr>
            <w:tcW w:w="1417" w:type="dxa"/>
          </w:tcPr>
          <w:p w14:paraId="0F5DFE4E" w14:textId="77777777" w:rsidR="00AB061D" w:rsidRDefault="00AB061D" w:rsidP="000C2877">
            <w:pPr>
              <w:pStyle w:val="TableTextRight"/>
            </w:pPr>
          </w:p>
        </w:tc>
      </w:tr>
      <w:tr w:rsidR="00AB061D" w14:paraId="560E180C" w14:textId="77777777" w:rsidTr="000C2877">
        <w:tc>
          <w:tcPr>
            <w:tcW w:w="1419" w:type="dxa"/>
          </w:tcPr>
          <w:p w14:paraId="07F2AEE9" w14:textId="77777777" w:rsidR="00AB061D" w:rsidRDefault="00AB061D" w:rsidP="000C2877">
            <w:pPr>
              <w:pStyle w:val="TableTextCenter"/>
            </w:pPr>
          </w:p>
        </w:tc>
        <w:tc>
          <w:tcPr>
            <w:tcW w:w="1428" w:type="dxa"/>
          </w:tcPr>
          <w:p w14:paraId="042CE7E8" w14:textId="77777777" w:rsidR="00AB061D" w:rsidRDefault="00AB061D" w:rsidP="000C2877">
            <w:pPr>
              <w:pStyle w:val="TableText"/>
            </w:pPr>
          </w:p>
        </w:tc>
        <w:tc>
          <w:tcPr>
            <w:tcW w:w="2193" w:type="dxa"/>
          </w:tcPr>
          <w:p w14:paraId="49C958CB" w14:textId="77777777" w:rsidR="00AB061D" w:rsidRDefault="00AB061D" w:rsidP="000C2877">
            <w:pPr>
              <w:pStyle w:val="TableText"/>
            </w:pPr>
          </w:p>
        </w:tc>
        <w:tc>
          <w:tcPr>
            <w:tcW w:w="1419" w:type="dxa"/>
          </w:tcPr>
          <w:p w14:paraId="4C602F59" w14:textId="77777777" w:rsidR="00AB061D" w:rsidRDefault="00AB061D" w:rsidP="000C2877">
            <w:pPr>
              <w:pStyle w:val="TableTextCenter"/>
            </w:pPr>
          </w:p>
        </w:tc>
        <w:tc>
          <w:tcPr>
            <w:tcW w:w="1416" w:type="dxa"/>
          </w:tcPr>
          <w:p w14:paraId="21054DBD" w14:textId="77777777" w:rsidR="00AB061D" w:rsidRDefault="00AB061D" w:rsidP="000C2877">
            <w:pPr>
              <w:pStyle w:val="TableTextCenter"/>
            </w:pPr>
          </w:p>
        </w:tc>
        <w:tc>
          <w:tcPr>
            <w:tcW w:w="1422" w:type="dxa"/>
          </w:tcPr>
          <w:p w14:paraId="63840E6B" w14:textId="77777777" w:rsidR="00AB061D" w:rsidRDefault="00AB061D" w:rsidP="000C2877">
            <w:pPr>
              <w:pStyle w:val="TableTextRight"/>
            </w:pPr>
          </w:p>
        </w:tc>
        <w:tc>
          <w:tcPr>
            <w:tcW w:w="1417" w:type="dxa"/>
          </w:tcPr>
          <w:p w14:paraId="5C2A1901" w14:textId="77777777" w:rsidR="00AB061D" w:rsidRDefault="00AB061D" w:rsidP="000C2877">
            <w:pPr>
              <w:pStyle w:val="TableTextRight"/>
            </w:pPr>
          </w:p>
        </w:tc>
      </w:tr>
    </w:tbl>
    <w:p w14:paraId="75BD78A5" w14:textId="77777777" w:rsidR="00AB061D" w:rsidRDefault="00AB061D" w:rsidP="00AB061D"/>
    <w:tbl>
      <w:tblPr>
        <w:tblStyle w:val="InvoiceTable"/>
        <w:tblW w:w="1883" w:type="pct"/>
        <w:jc w:val="right"/>
        <w:tblInd w:w="0" w:type="dxa"/>
        <w:tblLook w:val="04E0" w:firstRow="1" w:lastRow="1" w:firstColumn="1" w:lastColumn="0" w:noHBand="0" w:noVBand="1"/>
      </w:tblPr>
      <w:tblGrid>
        <w:gridCol w:w="2212"/>
        <w:gridCol w:w="1309"/>
      </w:tblGrid>
      <w:tr w:rsidR="00AB061D" w14:paraId="28BE620C" w14:textId="77777777" w:rsidTr="000C2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2682" w:type="dxa"/>
            <w:vAlign w:val="center"/>
          </w:tcPr>
          <w:p w14:paraId="00CA4E8D" w14:textId="77777777" w:rsidR="00AB061D" w:rsidRDefault="00AB061D" w:rsidP="000C2877">
            <w:pPr>
              <w:pStyle w:val="TableHeadingRight"/>
            </w:pPr>
            <w:r>
              <w:t>Subtotal:</w:t>
            </w:r>
          </w:p>
        </w:tc>
        <w:tc>
          <w:tcPr>
            <w:tcW w:w="1440" w:type="dxa"/>
            <w:vAlign w:val="center"/>
          </w:tcPr>
          <w:p w14:paraId="6C342D65" w14:textId="0FD0575C" w:rsidR="00AB061D" w:rsidRDefault="00AB061D" w:rsidP="000C2877">
            <w:pPr>
              <w:pStyle w:val="TableTextRight"/>
            </w:pPr>
            <w:r>
              <w:t>$</w:t>
            </w:r>
            <w:r w:rsidR="00C565E3">
              <w:t>2</w:t>
            </w:r>
            <w:r>
              <w:t>00.00</w:t>
            </w:r>
          </w:p>
        </w:tc>
      </w:tr>
      <w:tr w:rsidR="00AB061D" w14:paraId="30F32C48" w14:textId="77777777" w:rsidTr="000C28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2682" w:type="dxa"/>
            <w:vAlign w:val="center"/>
          </w:tcPr>
          <w:p w14:paraId="2AC42A05" w14:textId="77777777" w:rsidR="00AB061D" w:rsidRDefault="00AB061D" w:rsidP="000C2877">
            <w:pPr>
              <w:pStyle w:val="TableHeadingRight"/>
            </w:pPr>
            <w:r>
              <w:t>Balance Due:</w:t>
            </w:r>
          </w:p>
        </w:tc>
        <w:tc>
          <w:tcPr>
            <w:tcW w:w="1440" w:type="dxa"/>
            <w:vAlign w:val="center"/>
          </w:tcPr>
          <w:p w14:paraId="428CDC7B" w14:textId="04FD3021" w:rsidR="00AB061D" w:rsidRDefault="00AB061D" w:rsidP="000C2877">
            <w:pPr>
              <w:pStyle w:val="TableTextRight"/>
            </w:pPr>
            <w:r>
              <w:t>$</w:t>
            </w:r>
            <w:r w:rsidR="00C565E3">
              <w:t>2</w:t>
            </w:r>
            <w:r>
              <w:t>00.00</w:t>
            </w:r>
          </w:p>
        </w:tc>
      </w:tr>
    </w:tbl>
    <w:p w14:paraId="3E48381D" w14:textId="77777777" w:rsidR="00AB061D" w:rsidRDefault="00AB061D" w:rsidP="00AB061D"/>
    <w:p w14:paraId="739D7BFC" w14:textId="77777777" w:rsidR="00AB061D" w:rsidRPr="003863F3" w:rsidRDefault="00AB061D" w:rsidP="00AB061D">
      <w:pPr>
        <w:rPr>
          <w:b/>
          <w:sz w:val="24"/>
          <w:szCs w:val="24"/>
          <w:u w:val="single"/>
        </w:rPr>
      </w:pPr>
      <w:r>
        <w:t xml:space="preserve">*** Please make checks payable to: </w:t>
      </w:r>
      <w:r w:rsidRPr="003863F3">
        <w:rPr>
          <w:b/>
          <w:sz w:val="24"/>
          <w:szCs w:val="24"/>
          <w:u w:val="single"/>
        </w:rPr>
        <w:t>Northeast Regional Honors Council</w:t>
      </w:r>
    </w:p>
    <w:p w14:paraId="7BAA6F60" w14:textId="77777777" w:rsidR="00AB061D" w:rsidRDefault="00AB061D" w:rsidP="00AB061D"/>
    <w:p w14:paraId="547FA764" w14:textId="77777777" w:rsidR="00AB061D" w:rsidRDefault="00AB061D" w:rsidP="00AB061D">
      <w:r>
        <w:t xml:space="preserve">SEND TO: </w:t>
      </w:r>
      <w:r>
        <w:tab/>
        <w:t xml:space="preserve">Dr. Michael T. Tasto, Treasurer </w:t>
      </w:r>
    </w:p>
    <w:p w14:paraId="4045885C" w14:textId="77777777" w:rsidR="00AB061D" w:rsidRDefault="00AB061D" w:rsidP="00AB061D">
      <w:r>
        <w:tab/>
      </w:r>
      <w:r>
        <w:tab/>
        <w:t>Department of Finance and Economics</w:t>
      </w:r>
    </w:p>
    <w:p w14:paraId="468D13E1" w14:textId="77777777" w:rsidR="00AB061D" w:rsidRDefault="00AB061D" w:rsidP="00AB061D">
      <w:r>
        <w:tab/>
      </w:r>
      <w:r>
        <w:tab/>
        <w:t>Southern New Hampshire University</w:t>
      </w:r>
    </w:p>
    <w:p w14:paraId="2D406C24" w14:textId="77777777" w:rsidR="00AB061D" w:rsidRDefault="00AB061D" w:rsidP="00AB061D">
      <w:r>
        <w:tab/>
      </w:r>
      <w:r>
        <w:tab/>
        <w:t>2500 North River Road</w:t>
      </w:r>
    </w:p>
    <w:p w14:paraId="1B816CE8" w14:textId="77777777" w:rsidR="00AB061D" w:rsidRDefault="00AB061D" w:rsidP="00AB061D">
      <w:r>
        <w:tab/>
      </w:r>
      <w:r>
        <w:tab/>
        <w:t>Manchester, NH 03106</w:t>
      </w:r>
    </w:p>
    <w:p w14:paraId="4F3BD33A" w14:textId="77777777" w:rsidR="00AB061D" w:rsidRDefault="00AB061D" w:rsidP="00AB061D"/>
    <w:p w14:paraId="452334D5" w14:textId="77777777" w:rsidR="00AB061D" w:rsidRDefault="00AB061D" w:rsidP="00AB061D">
      <w:r>
        <w:tab/>
      </w:r>
      <w:r>
        <w:tab/>
        <w:t>(603) 668-2211 x3327</w:t>
      </w:r>
    </w:p>
    <w:p w14:paraId="72AEA445" w14:textId="77777777" w:rsidR="00AB061D" w:rsidRDefault="00AB061D" w:rsidP="00AB061D">
      <w:r>
        <w:tab/>
      </w:r>
      <w:r>
        <w:tab/>
        <w:t>m.tasto@snhu.edu</w:t>
      </w:r>
    </w:p>
    <w:p w14:paraId="30E0E38D" w14:textId="77777777" w:rsidR="00CE3235" w:rsidRDefault="00CE3235"/>
    <w:sectPr w:rsidR="00CE32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6432" w14:textId="77777777" w:rsidR="009738F4" w:rsidRDefault="009738F4" w:rsidP="00AB061D">
      <w:r>
        <w:separator/>
      </w:r>
    </w:p>
  </w:endnote>
  <w:endnote w:type="continuationSeparator" w:id="0">
    <w:p w14:paraId="17D31178" w14:textId="77777777" w:rsidR="009738F4" w:rsidRDefault="009738F4" w:rsidP="00AB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6B52" w14:textId="77777777" w:rsidR="009738F4" w:rsidRDefault="009738F4" w:rsidP="00AB061D">
      <w:r>
        <w:separator/>
      </w:r>
    </w:p>
  </w:footnote>
  <w:footnote w:type="continuationSeparator" w:id="0">
    <w:p w14:paraId="679089F6" w14:textId="77777777" w:rsidR="009738F4" w:rsidRDefault="009738F4" w:rsidP="00AB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9360"/>
    </w:tblGrid>
    <w:tr w:rsidR="00AB061D" w14:paraId="6296FC08" w14:textId="77777777" w:rsidTr="000C2877">
      <w:tc>
        <w:tcPr>
          <w:tcW w:w="11016" w:type="dxa"/>
        </w:tcPr>
        <w:p w14:paraId="16E9E867" w14:textId="77777777" w:rsidR="00AB061D" w:rsidRDefault="00AB061D" w:rsidP="00AB061D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9206"/>
          </w:tblGrid>
          <w:tr w:rsidR="00AB061D" w14:paraId="6A4F1CA8" w14:textId="77777777" w:rsidTr="000C2877">
            <w:tc>
              <w:tcPr>
                <w:tcW w:w="10771" w:type="dxa"/>
              </w:tcPr>
              <w:p w14:paraId="26857982" w14:textId="77777777" w:rsidR="00AB061D" w:rsidRDefault="00AB061D" w:rsidP="00AB061D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2150"/>
                  <w:gridCol w:w="6892"/>
                </w:tblGrid>
                <w:tr w:rsidR="00AB061D" w14:paraId="4B907A19" w14:textId="77777777" w:rsidTr="000C2877">
                  <w:tc>
                    <w:tcPr>
                      <w:tcW w:w="723" w:type="pct"/>
                    </w:tcPr>
                    <w:p w14:paraId="69932BA4" w14:textId="77777777" w:rsidR="00AB061D" w:rsidRPr="002052DC" w:rsidRDefault="00AB061D" w:rsidP="00AB061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AFDA64" wp14:editId="295A15BB">
                            <wp:extent cx="1343701" cy="1698171"/>
                            <wp:effectExtent l="0" t="0" r="889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1604" cy="1720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277" w:type="pct"/>
                    </w:tcPr>
                    <w:p w14:paraId="4DFE345A" w14:textId="77777777" w:rsidR="00AB061D" w:rsidRPr="003863F3" w:rsidRDefault="00AB061D" w:rsidP="00AB061D">
                      <w:pPr>
                        <w:pStyle w:val="Header-Right"/>
                        <w:spacing w:line="240" w:lineRule="auto"/>
                        <w:rPr>
                          <w:b/>
                          <w:sz w:val="22"/>
                          <w:u w:val="single"/>
                        </w:rPr>
                      </w:pPr>
                      <w:r w:rsidRPr="003863F3">
                        <w:rPr>
                          <w:b/>
                          <w:sz w:val="22"/>
                          <w:u w:val="single"/>
                        </w:rPr>
                        <w:t>Northeast Regional Honors Council</w:t>
                      </w:r>
                    </w:p>
                    <w:p w14:paraId="2C2B519D" w14:textId="77777777" w:rsidR="00AB061D" w:rsidRDefault="00AB061D" w:rsidP="00AB061D">
                      <w:pPr>
                        <w:pStyle w:val="Header-Right"/>
                        <w:spacing w:line="240" w:lineRule="auto"/>
                      </w:pPr>
                    </w:p>
                    <w:p w14:paraId="14E6C39D" w14:textId="77777777" w:rsidR="00AB061D" w:rsidRDefault="00AB061D" w:rsidP="00AB061D">
                      <w:pPr>
                        <w:pStyle w:val="Header-Right"/>
                        <w:spacing w:line="240" w:lineRule="auto"/>
                      </w:pPr>
                      <w:r>
                        <w:t>Dr. Michael T. Tasto, Treasurer</w:t>
                      </w:r>
                    </w:p>
                    <w:p w14:paraId="73EB0DC3" w14:textId="77777777" w:rsidR="00AB061D" w:rsidRDefault="00AB061D" w:rsidP="00AB061D">
                      <w:pPr>
                        <w:pStyle w:val="Header-Right"/>
                        <w:spacing w:line="240" w:lineRule="auto"/>
                      </w:pPr>
                      <w:r>
                        <w:t xml:space="preserve">Department of Finance and Economics </w:t>
                      </w:r>
                    </w:p>
                    <w:p w14:paraId="1B7BE6BB" w14:textId="77777777" w:rsidR="00AB061D" w:rsidRDefault="00AB061D" w:rsidP="00AB061D">
                      <w:pPr>
                        <w:pStyle w:val="Header-Right"/>
                        <w:spacing w:line="240" w:lineRule="auto"/>
                      </w:pPr>
                      <w:r>
                        <w:t>Southern New Hampshire University</w:t>
                      </w:r>
                    </w:p>
                    <w:p w14:paraId="7B4F5531" w14:textId="77777777" w:rsidR="00AB061D" w:rsidRDefault="00AB061D" w:rsidP="00AB061D">
                      <w:pPr>
                        <w:pStyle w:val="Header-Right"/>
                        <w:spacing w:line="240" w:lineRule="auto"/>
                      </w:pPr>
                      <w:r>
                        <w:t>2500 North River Road</w:t>
                      </w:r>
                    </w:p>
                    <w:p w14:paraId="2D844106" w14:textId="77777777" w:rsidR="00AB061D" w:rsidRDefault="00AB061D" w:rsidP="00AB061D">
                      <w:pPr>
                        <w:pStyle w:val="Header-Right"/>
                        <w:pBdr>
                          <w:bottom w:val="single" w:sz="4" w:space="1" w:color="auto"/>
                        </w:pBdr>
                        <w:spacing w:line="240" w:lineRule="auto"/>
                      </w:pPr>
                      <w:r>
                        <w:t>Manchester, NH 03106</w:t>
                      </w:r>
                    </w:p>
                    <w:p w14:paraId="45BF3F59" w14:textId="77777777" w:rsidR="00AB061D" w:rsidRDefault="00AB061D" w:rsidP="00AB061D">
                      <w:pPr>
                        <w:pStyle w:val="Header-Right"/>
                        <w:spacing w:line="240" w:lineRule="auto"/>
                      </w:pPr>
                      <w:r>
                        <w:t>(603) 668-2211 x3327</w:t>
                      </w:r>
                    </w:p>
                    <w:p w14:paraId="54EE0DB3" w14:textId="77777777" w:rsidR="00AB061D" w:rsidRDefault="00AB061D" w:rsidP="00AB061D">
                      <w:pPr>
                        <w:pStyle w:val="Header-Right"/>
                        <w:spacing w:line="240" w:lineRule="auto"/>
                      </w:pPr>
                      <w:r>
                        <w:t>m.tasto@snhu.edu</w:t>
                      </w:r>
                    </w:p>
                  </w:tc>
                </w:tr>
              </w:tbl>
              <w:p w14:paraId="00A8E468" w14:textId="77777777" w:rsidR="00AB061D" w:rsidRDefault="00AB061D" w:rsidP="00AB061D">
                <w:pPr>
                  <w:pStyle w:val="NoSpaceBetween"/>
                </w:pPr>
              </w:p>
            </w:tc>
          </w:tr>
        </w:tbl>
        <w:p w14:paraId="780B3FAE" w14:textId="77777777" w:rsidR="00AB061D" w:rsidRDefault="00AB061D" w:rsidP="00AB061D">
          <w:pPr>
            <w:pStyle w:val="NoSpaceBetween"/>
          </w:pPr>
        </w:p>
      </w:tc>
    </w:tr>
  </w:tbl>
  <w:p w14:paraId="554FA8A1" w14:textId="77777777" w:rsidR="00AB061D" w:rsidRDefault="00AB0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61D"/>
    <w:rsid w:val="0001327B"/>
    <w:rsid w:val="00092099"/>
    <w:rsid w:val="00113304"/>
    <w:rsid w:val="00131969"/>
    <w:rsid w:val="00136008"/>
    <w:rsid w:val="00142E59"/>
    <w:rsid w:val="00221619"/>
    <w:rsid w:val="0025385E"/>
    <w:rsid w:val="003B1ED9"/>
    <w:rsid w:val="003E2B9B"/>
    <w:rsid w:val="00412E23"/>
    <w:rsid w:val="005222A1"/>
    <w:rsid w:val="006D4B83"/>
    <w:rsid w:val="00771739"/>
    <w:rsid w:val="007A184F"/>
    <w:rsid w:val="008030A6"/>
    <w:rsid w:val="00867CB2"/>
    <w:rsid w:val="008774AC"/>
    <w:rsid w:val="00965E80"/>
    <w:rsid w:val="009738F4"/>
    <w:rsid w:val="00984501"/>
    <w:rsid w:val="00A85451"/>
    <w:rsid w:val="00AB061D"/>
    <w:rsid w:val="00AE2ADE"/>
    <w:rsid w:val="00BB170F"/>
    <w:rsid w:val="00C20FD2"/>
    <w:rsid w:val="00C304D7"/>
    <w:rsid w:val="00C565E3"/>
    <w:rsid w:val="00CE3235"/>
    <w:rsid w:val="00E937B5"/>
    <w:rsid w:val="00F02D9B"/>
    <w:rsid w:val="00F65356"/>
    <w:rsid w:val="00F7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93D9"/>
  <w15:chartTrackingRefBased/>
  <w15:docId w15:val="{33128F34-746F-40E7-9A22-FE49231B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061D"/>
    <w:pPr>
      <w:spacing w:after="0" w:line="240" w:lineRule="auto"/>
    </w:pPr>
    <w:rPr>
      <w:rFonts w:eastAsiaTheme="minorEastAsia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odyTable">
    <w:name w:val="Body Table"/>
    <w:basedOn w:val="TableNormal"/>
    <w:rsid w:val="00AB061D"/>
    <w:pPr>
      <w:spacing w:after="0" w:line="240" w:lineRule="auto"/>
    </w:pPr>
    <w:rPr>
      <w:rFonts w:eastAsiaTheme="minorEastAsia"/>
    </w:rPr>
    <w:tblPr>
      <w:tblCellMar>
        <w:left w:w="72" w:type="dxa"/>
        <w:right w:w="72" w:type="dxa"/>
      </w:tblCellMar>
    </w:tblPr>
  </w:style>
  <w:style w:type="paragraph" w:customStyle="1" w:styleId="TableText">
    <w:name w:val="Table Text"/>
    <w:basedOn w:val="BodyText"/>
    <w:rsid w:val="00AB061D"/>
    <w:rPr>
      <w:sz w:val="18"/>
    </w:rPr>
  </w:style>
  <w:style w:type="paragraph" w:styleId="BodyText">
    <w:name w:val="Body Text"/>
    <w:basedOn w:val="Normal"/>
    <w:link w:val="BodyTextChar"/>
    <w:rsid w:val="00AB061D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B061D"/>
    <w:rPr>
      <w:rFonts w:eastAsiaTheme="minorEastAsia"/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AB061D"/>
    <w:rPr>
      <w:color w:val="5B9BD5" w:themeColor="accent1"/>
    </w:rPr>
  </w:style>
  <w:style w:type="paragraph" w:customStyle="1" w:styleId="SpaceBetween">
    <w:name w:val="Space Between"/>
    <w:basedOn w:val="Normal"/>
    <w:rsid w:val="00AB061D"/>
    <w:pPr>
      <w:spacing w:before="300"/>
      <w:ind w:left="72"/>
    </w:pPr>
    <w:rPr>
      <w:color w:val="5B9BD5" w:themeColor="accent1"/>
    </w:rPr>
  </w:style>
  <w:style w:type="paragraph" w:customStyle="1" w:styleId="DocumentHeading">
    <w:name w:val="Document Heading"/>
    <w:basedOn w:val="Normal"/>
    <w:rsid w:val="00AB061D"/>
    <w:pPr>
      <w:spacing w:before="200" w:after="200"/>
      <w:jc w:val="right"/>
    </w:pPr>
    <w:rPr>
      <w:color w:val="5B9BD5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AB061D"/>
    <w:pPr>
      <w:spacing w:after="0" w:line="240" w:lineRule="auto"/>
    </w:pPr>
    <w:rPr>
      <w:rFonts w:eastAsiaTheme="minorEastAsia"/>
    </w:rPr>
    <w:tblPr>
      <w:tblCellMar>
        <w:left w:w="0" w:type="dxa"/>
        <w:right w:w="0" w:type="dxa"/>
      </w:tblCellMar>
    </w:tblPr>
  </w:style>
  <w:style w:type="table" w:customStyle="1" w:styleId="InvoiceTable">
    <w:name w:val="Invoice Table"/>
    <w:basedOn w:val="TableNormal"/>
    <w:rsid w:val="00AB061D"/>
    <w:pPr>
      <w:spacing w:after="0" w:line="240" w:lineRule="auto"/>
    </w:pPr>
    <w:rPr>
      <w:rFonts w:eastAsiaTheme="minorEastAsia"/>
    </w:rPr>
    <w:tblPr>
      <w:tblInd w:w="72" w:type="dxa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AB061D"/>
    <w:pPr>
      <w:spacing w:before="60" w:after="60"/>
      <w:jc w:val="center"/>
    </w:pPr>
    <w:rPr>
      <w:sz w:val="18"/>
      <w:szCs w:val="20"/>
    </w:rPr>
  </w:style>
  <w:style w:type="paragraph" w:customStyle="1" w:styleId="TableHeadingRight">
    <w:name w:val="Table Heading Right"/>
    <w:basedOn w:val="Normal"/>
    <w:rsid w:val="00AB061D"/>
    <w:pPr>
      <w:spacing w:before="60" w:after="60"/>
      <w:jc w:val="right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AB061D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BodyText"/>
    <w:rsid w:val="00AB061D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AB061D"/>
    <w:pPr>
      <w:spacing w:before="40" w:after="40"/>
      <w:ind w:right="180"/>
      <w:jc w:val="right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AB0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61D"/>
    <w:rPr>
      <w:rFonts w:eastAsiaTheme="minorEastAsia"/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AB0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61D"/>
    <w:rPr>
      <w:rFonts w:eastAsiaTheme="minorEastAsia"/>
      <w:color w:val="404040" w:themeColor="text1" w:themeTint="BF"/>
      <w:sz w:val="20"/>
    </w:rPr>
  </w:style>
  <w:style w:type="paragraph" w:customStyle="1" w:styleId="Header-Right">
    <w:name w:val="Header-Right"/>
    <w:basedOn w:val="Normal"/>
    <w:rsid w:val="00AB061D"/>
    <w:pPr>
      <w:spacing w:before="80" w:after="80" w:line="220" w:lineRule="atLeast"/>
      <w:ind w:left="216" w:right="216"/>
    </w:pPr>
    <w:rPr>
      <w:color w:val="44546A" w:themeColor="text2"/>
      <w:sz w:val="16"/>
    </w:rPr>
  </w:style>
  <w:style w:type="table" w:customStyle="1" w:styleId="OutsideTable-Header">
    <w:name w:val="Outside Table - Header"/>
    <w:basedOn w:val="TableNormal"/>
    <w:rsid w:val="00AB061D"/>
    <w:pPr>
      <w:spacing w:after="0" w:line="240" w:lineRule="auto"/>
    </w:pPr>
    <w:rPr>
      <w:rFonts w:eastAsiaTheme="minorEastAsia"/>
    </w:rPr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5B9BD5" w:themeFill="accent1"/>
    </w:tcPr>
  </w:style>
  <w:style w:type="paragraph" w:customStyle="1" w:styleId="NoSpaceBetween">
    <w:name w:val="No Space Between"/>
    <w:basedOn w:val="Normal"/>
    <w:rsid w:val="00AB061D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AB061D"/>
    <w:pPr>
      <w:spacing w:after="0" w:line="240" w:lineRule="auto"/>
    </w:pPr>
    <w:rPr>
      <w:rFonts w:eastAsiaTheme="minorEastAsia"/>
    </w:rPr>
    <w:tblPr>
      <w:tblBorders>
        <w:top w:val="single" w:sz="8" w:space="0" w:color="E7E6E6" w:themeColor="background2"/>
        <w:left w:val="single" w:sz="8" w:space="0" w:color="E7E6E6" w:themeColor="background2"/>
        <w:bottom w:val="single" w:sz="8" w:space="0" w:color="E7E6E6" w:themeColor="background2"/>
        <w:right w:val="single" w:sz="8" w:space="0" w:color="E7E6E6" w:themeColor="background2"/>
        <w:insideH w:val="single" w:sz="8" w:space="0" w:color="E7E6E6" w:themeColor="background2"/>
        <w:insideV w:val="single" w:sz="8" w:space="0" w:color="E7E6E6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AB061D"/>
    <w:pPr>
      <w:spacing w:after="0" w:line="240" w:lineRule="auto"/>
    </w:pPr>
    <w:rPr>
      <w:rFonts w:eastAsiaTheme="minorEastAsia"/>
    </w:rPr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Tasto</dc:creator>
  <cp:keywords/>
  <dc:description/>
  <cp:lastModifiedBy>Tasto, Michael</cp:lastModifiedBy>
  <cp:revision>2</cp:revision>
  <cp:lastPrinted>2021-05-23T14:36:00Z</cp:lastPrinted>
  <dcterms:created xsi:type="dcterms:W3CDTF">2023-10-02T20:50:00Z</dcterms:created>
  <dcterms:modified xsi:type="dcterms:W3CDTF">2023-10-02T20:50:00Z</dcterms:modified>
</cp:coreProperties>
</file>